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ind w:left="-284" w:right="-284"/>
        <w:jc w:val="center"/>
        <w:rPr>
          <w:b/>
          <w:bCs/>
        </w:rPr>
      </w:pPr>
      <w:r>
        <w:rPr>
          <w:b/>
          <w:bCs/>
        </w:rPr>
        <w:t xml:space="preserve">            </w:t>
      </w:r>
      <w:r>
        <w:rPr>
          <w:b/>
          <w:bCs/>
        </w:rPr>
        <w:t>Deklaracja o korzystanie z usług Przedszkola Samorządowego nr 13 w Kielcach</w:t>
      </w:r>
    </w:p>
    <w:p>
      <w:pPr>
        <w:pStyle w:val="Default"/>
        <w:ind w:left="-284" w:right="-284"/>
        <w:jc w:val="both"/>
        <w:rPr/>
      </w:pPr>
      <w:r>
        <w:rPr/>
      </w:r>
    </w:p>
    <w:p>
      <w:pPr>
        <w:pStyle w:val="Default"/>
        <w:ind w:left="-284" w:right="-284"/>
        <w:jc w:val="both"/>
        <w:rPr/>
      </w:pPr>
      <w:r>
        <w:rPr/>
        <w:t xml:space="preserve">zawarta w dniu </w:t>
      </w:r>
      <w:r>
        <w:rPr>
          <w:b/>
        </w:rPr>
        <w:t>01.09.2025</w:t>
      </w:r>
      <w:r>
        <w:rPr/>
        <w:t xml:space="preserve"> pomiędzy: </w:t>
      </w:r>
    </w:p>
    <w:p>
      <w:pPr>
        <w:pStyle w:val="Default"/>
        <w:ind w:left="-284" w:right="-284"/>
        <w:jc w:val="both"/>
        <w:rPr/>
      </w:pPr>
      <w:r>
        <w:rPr>
          <w:b/>
          <w:bCs/>
        </w:rPr>
        <w:t>Przedszkolem Samorządowym nr 13 w Kielcach</w:t>
      </w:r>
      <w:r>
        <w:rPr/>
        <w:t>, reprezentowanym przez dyrektora mgr Urszula Tusznio - Pasternak, zwanym dalej przedszkolem, a</w:t>
      </w:r>
    </w:p>
    <w:p>
      <w:pPr>
        <w:pStyle w:val="Default"/>
        <w:ind w:left="-284" w:right="-284"/>
        <w:jc w:val="both"/>
        <w:rPr/>
      </w:pPr>
      <w:r>
        <w:rPr>
          <w:b/>
          <w:bCs/>
        </w:rPr>
        <w:t>Panią/Panem</w:t>
      </w:r>
      <w:r>
        <w:rPr/>
        <w:t xml:space="preserve">…………………………..…………………………………, zamieszkałą/zamieszkałym w …………………………………………………….. adres email ……….…………………………….nr konta bankowego ……………….………… zwaną/zwanym dalej rodzicem/opiekunem prawnym. </w:t>
      </w:r>
    </w:p>
    <w:p>
      <w:pPr>
        <w:pStyle w:val="Default"/>
        <w:ind w:left="-284" w:right="-284"/>
        <w:jc w:val="center"/>
        <w:rPr/>
      </w:pPr>
      <w:r>
        <w:rPr>
          <w:b/>
          <w:bCs/>
        </w:rPr>
        <w:t>§ 1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1. Deklaracja reguluje udzielanie przez przedszkole bezpłatnych świadczeń w zakresie nauczania, wychowania i opieki w wymiarze 6 godzin dziennie, jak również świadczeń realizowanych w czasie wykraczającym poza czas świadczeń bezpłatnych. 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2. Czas, w którym przedszkole zapewnia bezpłatne nauczanie, wychowanie i opiekę, oraz wysokość odpłatności za świadczenia realizowane w czasie wykraczającym poza czas świadczeń bezpłatnych określa Uchwała Rady Miasta Kielce nr II/43/2024 z dnia 06.06.2024 r w sprawie określenia bezpłatnego wymiaru nauczania, wychowania i opieki oraz wysokości opłat za korzystanie z wychowania przedszkola w przedszkolach, oddziałach przedszkolnych w szkołach podstawowych oraz publicznych innych formach wychowania przedszkolnego, prowadzonych przez Miasto Kielce, w czasie przekraczającym ten wymiar. </w:t>
      </w:r>
    </w:p>
    <w:p>
      <w:pPr>
        <w:pStyle w:val="Default"/>
        <w:ind w:left="-284" w:right="-284"/>
        <w:jc w:val="both"/>
        <w:rPr>
          <w:b/>
        </w:rPr>
      </w:pPr>
      <w:r>
        <w:rPr/>
        <w:t xml:space="preserve">3. Deklaracja obowiązuje od dnia </w:t>
      </w:r>
      <w:r>
        <w:rPr>
          <w:b/>
        </w:rPr>
        <w:t>01.09.2025</w:t>
      </w:r>
      <w:bookmarkStart w:id="0" w:name="_GoBack"/>
      <w:bookmarkEnd w:id="0"/>
      <w:r>
        <w:rPr>
          <w:b/>
        </w:rPr>
        <w:t>r</w:t>
      </w:r>
      <w:r>
        <w:rPr/>
        <w:t xml:space="preserve"> do dnia </w:t>
      </w:r>
      <w:r>
        <w:rPr>
          <w:b/>
        </w:rPr>
        <w:t>31.08.202</w:t>
      </w:r>
      <w:r>
        <w:rPr>
          <w:b/>
        </w:rPr>
        <w:t>6</w:t>
      </w:r>
      <w:r>
        <w:rPr>
          <w:b/>
        </w:rPr>
        <w:t xml:space="preserve">r. </w:t>
      </w:r>
    </w:p>
    <w:p>
      <w:pPr>
        <w:pStyle w:val="Default"/>
        <w:ind w:left="-284" w:right="-284"/>
        <w:jc w:val="both"/>
        <w:rPr>
          <w:b/>
        </w:rPr>
      </w:pPr>
      <w:r>
        <w:rPr>
          <w:b/>
        </w:rPr>
      </w:r>
    </w:p>
    <w:p>
      <w:pPr>
        <w:pStyle w:val="Default"/>
        <w:ind w:left="-284" w:right="-284"/>
        <w:jc w:val="center"/>
        <w:rPr/>
      </w:pPr>
      <w:r>
        <w:rPr>
          <w:b/>
          <w:bCs/>
        </w:rPr>
        <w:t>§ 2</w:t>
      </w:r>
    </w:p>
    <w:p>
      <w:pPr>
        <w:pStyle w:val="Default"/>
        <w:ind w:left="-284" w:right="-284"/>
        <w:jc w:val="both"/>
        <w:rPr/>
      </w:pPr>
      <w:r>
        <w:rPr/>
        <w:t xml:space="preserve">1. Dla zapewnienia rzetelnej organizacji pracy przedszkola Rodzic/Opiekun prawny informuje, że jego dziecko……………………………………………………… korzystać będzie z: </w:t>
      </w:r>
    </w:p>
    <w:p>
      <w:pPr>
        <w:pStyle w:val="Default"/>
        <w:ind w:left="-284" w:right="-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(imię i nazwisko dziecka) </w:t>
      </w:r>
    </w:p>
    <w:p>
      <w:pPr>
        <w:pStyle w:val="Default"/>
        <w:ind w:left="-284" w:right="-284"/>
        <w:jc w:val="both"/>
        <w:rPr/>
      </w:pPr>
      <w:r>
        <w:rPr>
          <w:b/>
          <w:bCs/>
        </w:rPr>
        <w:t xml:space="preserve">usług przedszkola, codziennie w godz. od…………….do……………………; </w:t>
      </w:r>
    </w:p>
    <w:p>
      <w:pPr>
        <w:pStyle w:val="Default"/>
        <w:ind w:left="-284" w:right="-284"/>
        <w:jc w:val="both"/>
        <w:rPr/>
      </w:pPr>
      <w:r>
        <w:rPr/>
        <w:t xml:space="preserve">2. </w:t>
      </w:r>
      <w:r>
        <w:rPr>
          <w:b/>
          <w:bCs/>
        </w:rPr>
        <w:t>wyżywienia w ilości</w:t>
      </w:r>
      <w:r>
        <w:rPr/>
        <w:t xml:space="preserve">…………..posiłków dziennie obejmujących: śniadanie, obiad i podwieczorek </w:t>
      </w:r>
      <w:r>
        <w:rPr>
          <w:i/>
          <w:iCs/>
        </w:rPr>
        <w:t xml:space="preserve">(niepotrzebne skreślić). </w:t>
      </w:r>
    </w:p>
    <w:p>
      <w:pPr>
        <w:pStyle w:val="Default"/>
        <w:ind w:left="-284" w:right="-284"/>
        <w:jc w:val="center"/>
        <w:rPr/>
      </w:pPr>
      <w:r>
        <w:rPr>
          <w:b/>
          <w:bCs/>
        </w:rPr>
        <w:t>§ 3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1. Przedszkole zapewnia: 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1) realizację podstawy programowej określonej w odrębnych przepisach, 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2) bezpłatne nauczanie, wychowanie i opiekę w wymiarze ustalonym przez organ prowadzący, 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3) warunki do harmonijnego i wszechstronnego rozwoju, 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4) bezpieczeństwo w czasie przebywania dziecka na terenie przedszkola. 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5) Przedszkole umożliwia odpłatne korzystanie ze świadczeń udzielanych w czasie przekraczającym godziny bezpłatnego pobytu dziecka w przedszkolu. </w:t>
      </w:r>
    </w:p>
    <w:p>
      <w:pPr>
        <w:pStyle w:val="Default"/>
        <w:ind w:left="-284" w:right="-284"/>
        <w:jc w:val="both"/>
        <w:rPr/>
      </w:pPr>
      <w:r>
        <w:rPr/>
        <w:t xml:space="preserve">6) Przedszkole zapewnia dziecku odpłatne korzystanie z wyżywienia, na podstawie Regulaminu korzystania z wyżywienia w Przedszkolu Samorządowym nr 13 w Kielcach. </w:t>
      </w:r>
    </w:p>
    <w:p>
      <w:pPr>
        <w:pStyle w:val="Default"/>
        <w:ind w:left="-284" w:right="-284"/>
        <w:jc w:val="both"/>
        <w:rPr/>
      </w:pPr>
      <w:r>
        <w:rPr/>
      </w:r>
      <w:r>
        <w:br w:type="page"/>
      </w:r>
    </w:p>
    <w:p>
      <w:pPr>
        <w:pStyle w:val="Default"/>
        <w:spacing w:before="0" w:after="0"/>
        <w:ind w:right="-284"/>
        <w:jc w:val="center"/>
        <w:rPr/>
      </w:pPr>
      <w:r>
        <w:rPr>
          <w:b/>
          <w:bCs/>
        </w:rPr>
        <w:t>§ 4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1. Rodzic/ Opiekun prawny zobowiązuje się do: 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1) przestrzegania zasad funkcjonowania przedszkola zawartych w statucie przedszkola, 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>2) współdziałania z przedszkolem w zakresie wszystkich spraw związanych z pobytem dziecka</w:t>
        <w:br/>
        <w:t xml:space="preserve">w przedszkolu, 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3) przyprowadzania i odbierania dziecka z przedszkola osobiście lub przez osobę upoważnioną, 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4) terminowego wnoszenia opłat, 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5) usprawiedliwiania nieobecności dziecka odbywającego roczne obowiązkowe przygotowanie przedszkolne, 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6) natychmiastowego zawiadomienia przedszkola w przypadku wystąpienia u dziecka choroby zakaźnej lub innej, mogącej przenosić się na pozostałe dzieci korzystające ze świadczeń przedszkola, </w:t>
      </w:r>
    </w:p>
    <w:p>
      <w:pPr>
        <w:pStyle w:val="Default"/>
        <w:ind w:left="-284" w:right="-284"/>
        <w:jc w:val="both"/>
        <w:rPr/>
      </w:pPr>
      <w:r>
        <w:rPr/>
        <w:t xml:space="preserve">7) przyprowadzania do przedszkola wyłącznie dziecka zdrowego. </w:t>
      </w:r>
    </w:p>
    <w:p>
      <w:pPr>
        <w:pStyle w:val="Default"/>
        <w:ind w:left="-284" w:right="-284"/>
        <w:jc w:val="both"/>
        <w:rPr/>
      </w:pPr>
      <w:r>
        <w:rPr/>
      </w:r>
    </w:p>
    <w:p>
      <w:pPr>
        <w:pStyle w:val="Default"/>
        <w:ind w:left="-284" w:right="-284"/>
        <w:jc w:val="center"/>
        <w:rPr/>
      </w:pPr>
      <w:r>
        <w:rPr>
          <w:b/>
          <w:bCs/>
        </w:rPr>
        <w:t>§ 5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>1. Rodzic/ Opiekun prawny zobowiązuje się do uiszczania opłat za korzystanie z przedszkola</w:t>
        <w:br/>
        <w:t>za każdą rozpoczętą godzinę faktycznego pobytu dziecka, w czasie przekraczającym wymiar</w:t>
        <w:br/>
        <w:t xml:space="preserve">6 godzin nieodpłatnych w wysokości: 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>1) 1,44 zł-dla dzieci od 2,5 lat do końca roku szkolnego w roku kalendarzowym, w którym kończą</w:t>
        <w:br/>
        <w:t xml:space="preserve">6 lat. </w:t>
      </w:r>
    </w:p>
    <w:p>
      <w:pPr>
        <w:pStyle w:val="Default"/>
        <w:spacing w:before="0" w:after="59"/>
        <w:ind w:left="-284" w:right="-284"/>
        <w:jc w:val="both"/>
        <w:rPr/>
      </w:pPr>
      <w:r>
        <w:rPr/>
        <w:t xml:space="preserve">2) 0,72 zł -dla rodzin posiadających Kartę Dużej Rodziny </w:t>
      </w:r>
    </w:p>
    <w:p>
      <w:pPr>
        <w:pStyle w:val="Default"/>
        <w:ind w:left="-284" w:right="-284"/>
        <w:jc w:val="both"/>
        <w:rPr/>
      </w:pPr>
      <w:r>
        <w:rPr/>
        <w:t xml:space="preserve">2. Rodzic/ Opiekun prawny zobowiązuje się do uiszczania opłat za korzystanie z wyżywiania, które wynosi 12,00 zł /dzień, w tym: </w:t>
      </w:r>
    </w:p>
    <w:p>
      <w:pPr>
        <w:pStyle w:val="Default"/>
        <w:ind w:left="-284" w:right="-284"/>
        <w:jc w:val="both"/>
        <w:rPr/>
      </w:pPr>
      <w:r>
        <w:rPr/>
        <w:t xml:space="preserve">1) wysokość opłaty za śniadanie wynosi 3,20 zł, </w:t>
      </w:r>
    </w:p>
    <w:p>
      <w:pPr>
        <w:pStyle w:val="Default"/>
        <w:ind w:left="-284" w:right="-284"/>
        <w:jc w:val="both"/>
        <w:rPr/>
      </w:pPr>
      <w:r>
        <w:rPr/>
        <w:t xml:space="preserve">2) wysokość opłaty za obiad wynosi 5,00 zł, </w:t>
      </w:r>
    </w:p>
    <w:p>
      <w:pPr>
        <w:pStyle w:val="Default"/>
        <w:ind w:left="-284" w:right="-284"/>
        <w:jc w:val="both"/>
        <w:rPr/>
      </w:pPr>
      <w:r>
        <w:rPr/>
        <w:t xml:space="preserve">3) wysokość opłaty za podwieczorek wynosi 3,80 zł. </w:t>
      </w:r>
    </w:p>
    <w:p>
      <w:pPr>
        <w:pStyle w:val="Default"/>
        <w:ind w:left="-284" w:right="-284"/>
        <w:jc w:val="both"/>
        <w:rPr/>
      </w:pPr>
      <w:r>
        <w:rPr/>
        <w:t>4) o każdym przypadku, gdy dziecko nie będzie korzystało z wyżywienia należy powiadomić</w:t>
        <w:br/>
        <w:t xml:space="preserve">i usprawiedliwić nieobecność dziecka z co najmniej jednodniowym wyprzedzeniem  do godziny 9:30  poprzez zaznaczenie nieobecności w programie VULCAN </w:t>
      </w:r>
    </w:p>
    <w:p>
      <w:pPr>
        <w:pStyle w:val="Normal"/>
        <w:spacing w:lineRule="auto" w:line="240"/>
        <w:ind w:left="-284"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5)</w:t>
        <w:tab/>
        <w:t xml:space="preserve">  wysokość stawki żywieniowej zawartej w pkt. 2, określa umowa zawarta pomiędzy przedszkolem a Centrum Zamówień Miejskich w Kielcach, w porozumieniu z organem prowadzącym. Stawka żywieniowa obejmuje jedynie koszty surowców użytych do przygotowywania posiłków i może ulec podwyższeniu bez konieczności zmiany niniejszej deklaracji. </w:t>
      </w:r>
    </w:p>
    <w:p>
      <w:pPr>
        <w:pStyle w:val="Default"/>
        <w:ind w:left="-284" w:right="-284"/>
        <w:jc w:val="both"/>
        <w:rPr/>
      </w:pPr>
      <w:r>
        <w:rPr/>
      </w:r>
    </w:p>
    <w:p>
      <w:pPr>
        <w:pStyle w:val="Default"/>
        <w:ind w:left="-284" w:right="-284"/>
        <w:jc w:val="center"/>
        <w:rPr/>
      </w:pPr>
      <w:r>
        <w:rPr>
          <w:b/>
          <w:bCs/>
        </w:rPr>
        <w:t>§ 6</w:t>
      </w:r>
    </w:p>
    <w:p>
      <w:pPr>
        <w:pStyle w:val="Default"/>
        <w:spacing w:before="0" w:after="60"/>
        <w:ind w:left="-284" w:right="-284"/>
        <w:jc w:val="both"/>
        <w:rPr/>
      </w:pPr>
      <w:r>
        <w:rPr/>
        <w:t xml:space="preserve">1. Opłaty, o których mowa w § 5 niniejszej deklaracji, płatne są za dany miesiąc, na podstawie wystawionego przez przedszkole rachunku, na podstawie: </w:t>
      </w:r>
    </w:p>
    <w:p>
      <w:pPr>
        <w:pStyle w:val="Default"/>
        <w:spacing w:before="0" w:after="60"/>
        <w:ind w:left="-284" w:right="-284"/>
        <w:jc w:val="both"/>
        <w:rPr/>
      </w:pPr>
      <w:r>
        <w:rPr/>
        <w:t>1) zadeklarowanych przez Rodzica/Opiekuna prawnego liczby godzin pobytu dziecka</w:t>
        <w:br/>
        <w:t xml:space="preserve">w przedszkolu oraz opłaty za wyżywienie, </w:t>
      </w:r>
    </w:p>
    <w:p>
      <w:pPr>
        <w:pStyle w:val="Default"/>
        <w:spacing w:before="0" w:after="60"/>
        <w:ind w:left="-284" w:right="-284"/>
        <w:jc w:val="both"/>
        <w:rPr/>
      </w:pPr>
      <w:r>
        <w:rPr/>
        <w:t>2) w następnym miesiącu będzie dokonywana korekta liczby godzin faktycznego pobytu dziecka</w:t>
        <w:br/>
        <w:t xml:space="preserve">w przedszkolu. </w:t>
      </w:r>
    </w:p>
    <w:p>
      <w:pPr>
        <w:pStyle w:val="Default"/>
        <w:ind w:left="-284" w:right="-284"/>
        <w:jc w:val="both"/>
        <w:rPr/>
      </w:pPr>
      <w:r>
        <w:rPr/>
        <w:t xml:space="preserve">2. Płatność należy regulować do dnia 15 każdego miesiąca za pośrednictwem indywidualnych rachunków dla każdego dziecka (liczy się data wpływu na konto bankowe). </w:t>
      </w:r>
    </w:p>
    <w:p>
      <w:pPr>
        <w:pStyle w:val="Default"/>
        <w:ind w:left="-284" w:right="-284"/>
        <w:jc w:val="both"/>
        <w:rPr/>
      </w:pPr>
      <w:r>
        <w:rPr/>
      </w:r>
    </w:p>
    <w:p>
      <w:pPr>
        <w:pStyle w:val="Default"/>
        <w:ind w:left="-284" w:right="-284"/>
        <w:jc w:val="right"/>
        <w:rPr/>
      </w:pPr>
      <w:r>
        <w:rPr/>
        <w:t xml:space="preserve">……………………………… </w:t>
      </w:r>
    </w:p>
    <w:p>
      <w:pPr>
        <w:pStyle w:val="Normal"/>
        <w:spacing w:lineRule="auto" w:line="240" w:before="0" w:after="200"/>
        <w:ind w:left="-284" w:right="-284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>(podpis rodzica/ opiekuna prawnego)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86114"/>
    <w:rPr/>
  </w:style>
  <w:style w:type="character" w:styleId="StopkaZnak" w:customStyle="1">
    <w:name w:val="Stopka Znak"/>
    <w:basedOn w:val="DefaultParagraphFont"/>
    <w:uiPriority w:val="99"/>
    <w:qFormat/>
    <w:rsid w:val="00f86114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f8611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f8611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f8611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LibreOffice/24.2.5.2$Windows_X86_64 LibreOffice_project/bffef4ea93e59bebbeaf7f431bb02b1a39ee8a59</Application>
  <AppVersion>15.0000</AppVersion>
  <Pages>2</Pages>
  <Words>628</Words>
  <Characters>4210</Characters>
  <CharactersWithSpaces>4845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2025-04-01T08:10:00Z</dcterms:created>
  <dc:creator>admin</dc:creator>
  <dc:description/>
  <dc:language>pl-PL</dc:language>
  <cp:lastModifiedBy/>
  <cp:lastPrinted>2025-04-01T08:12:00Z</cp:lastPrinted>
  <dcterms:modified xsi:type="dcterms:W3CDTF">2025-08-28T13:22:36Z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